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D52" w:rsidRPr="004B202D" w:rsidRDefault="00A62D52" w:rsidP="00A62D52">
      <w:pPr>
        <w:spacing w:after="0" w:line="360" w:lineRule="auto"/>
        <w:ind w:left="60" w:firstLine="645"/>
        <w:jc w:val="center"/>
        <w:rPr>
          <w:rFonts w:ascii="Times New Roman" w:hAnsi="Times New Roman"/>
          <w:b/>
          <w:sz w:val="28"/>
          <w:szCs w:val="28"/>
        </w:rPr>
      </w:pPr>
      <w:r w:rsidRPr="004B202D">
        <w:rPr>
          <w:rFonts w:ascii="Times New Roman" w:hAnsi="Times New Roman"/>
          <w:b/>
          <w:sz w:val="28"/>
          <w:szCs w:val="28"/>
        </w:rPr>
        <w:t xml:space="preserve">Узнать кадастровую </w:t>
      </w:r>
      <w:proofErr w:type="gramStart"/>
      <w:r w:rsidRPr="004B202D">
        <w:rPr>
          <w:rFonts w:ascii="Times New Roman" w:hAnsi="Times New Roman"/>
          <w:b/>
          <w:sz w:val="28"/>
          <w:szCs w:val="28"/>
        </w:rPr>
        <w:t>стоимость земельного участка можно не заказывая</w:t>
      </w:r>
      <w:proofErr w:type="gramEnd"/>
      <w:r w:rsidRPr="004B202D">
        <w:rPr>
          <w:rFonts w:ascii="Times New Roman" w:hAnsi="Times New Roman"/>
          <w:b/>
          <w:sz w:val="28"/>
          <w:szCs w:val="28"/>
        </w:rPr>
        <w:t xml:space="preserve"> кадастровую выписку</w:t>
      </w:r>
    </w:p>
    <w:p w:rsidR="00A62D52" w:rsidRDefault="00A62D52" w:rsidP="00A62D52">
      <w:pPr>
        <w:pStyle w:val="a3"/>
        <w:spacing w:before="0" w:beforeAutospacing="0" w:after="0" w:afterAutospacing="0" w:line="384" w:lineRule="atLeast"/>
        <w:ind w:left="-567" w:firstLine="567"/>
        <w:jc w:val="both"/>
        <w:rPr>
          <w:color w:val="000000"/>
          <w:sz w:val="28"/>
          <w:szCs w:val="28"/>
        </w:rPr>
      </w:pPr>
      <w:r w:rsidRPr="00CD1F15">
        <w:rPr>
          <w:color w:val="000000"/>
          <w:sz w:val="28"/>
          <w:szCs w:val="28"/>
        </w:rPr>
        <w:t xml:space="preserve">Узнать кадастровую стоимость земельного участка очень просто и совершенно бесплатно! Вам понадобится только интернет и кадастровый номер интересующего вас земельного участка. </w:t>
      </w:r>
    </w:p>
    <w:p w:rsidR="00A62D52" w:rsidRPr="00CD1F15" w:rsidRDefault="00A62D52" w:rsidP="00A62D52">
      <w:pPr>
        <w:pStyle w:val="a3"/>
        <w:spacing w:before="0" w:beforeAutospacing="0" w:after="0" w:afterAutospacing="0" w:line="384" w:lineRule="atLeast"/>
        <w:ind w:left="-567" w:firstLine="567"/>
        <w:jc w:val="both"/>
        <w:rPr>
          <w:color w:val="000000"/>
          <w:sz w:val="28"/>
          <w:szCs w:val="28"/>
        </w:rPr>
      </w:pPr>
      <w:r w:rsidRPr="00CD1F15">
        <w:rPr>
          <w:color w:val="000000"/>
          <w:sz w:val="28"/>
          <w:szCs w:val="28"/>
        </w:rPr>
        <w:t xml:space="preserve">Кадастровый номер участка можно посмотреть в кадастровом паспорте либо в свидетельстве о государственной регистрации права. Далее зайдите на сайт Росреестра на страницу Публичной кадастровой карты, введите кадастровый номер интересующего вас участка и нажмите кнопку </w:t>
      </w:r>
      <w:r>
        <w:rPr>
          <w:color w:val="000000"/>
          <w:sz w:val="28"/>
          <w:szCs w:val="28"/>
        </w:rPr>
        <w:t>«Н</w:t>
      </w:r>
      <w:r w:rsidRPr="00CD1F15">
        <w:rPr>
          <w:color w:val="000000"/>
          <w:sz w:val="28"/>
          <w:szCs w:val="28"/>
        </w:rPr>
        <w:t>айти</w:t>
      </w:r>
      <w:r>
        <w:rPr>
          <w:color w:val="000000"/>
          <w:sz w:val="28"/>
          <w:szCs w:val="28"/>
        </w:rPr>
        <w:t>»</w:t>
      </w:r>
      <w:r w:rsidRPr="00CD1F15">
        <w:rPr>
          <w:color w:val="000000"/>
          <w:sz w:val="28"/>
          <w:szCs w:val="28"/>
        </w:rPr>
        <w:t>. В появившемся окне вы увидите много информации о данном земельном участке, в том числе и кадастровую стоимость.</w:t>
      </w:r>
    </w:p>
    <w:p w:rsidR="00000000" w:rsidRDefault="00A62D5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62D52"/>
    <w:rsid w:val="00A6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2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>FGU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2016-02-04T12:15:00Z</dcterms:created>
  <dcterms:modified xsi:type="dcterms:W3CDTF">2016-02-04T12:15:00Z</dcterms:modified>
</cp:coreProperties>
</file>